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D3" w:rsidRDefault="00FA7D0D" w:rsidP="0014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46260" cy="9248775"/>
            <wp:effectExtent l="0" t="0" r="0" b="0"/>
            <wp:docPr id="1" name="Рисунок 1" descr="E:\родник2\родник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одник2\родник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37" cy="92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Комиссии по</w:t>
      </w:r>
      <w:r w:rsidR="00FA7D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7D0D">
        <w:rPr>
          <w:rFonts w:ascii="Times New Roman" w:hAnsi="Times New Roman" w:cs="Times New Roman"/>
          <w:sz w:val="28"/>
          <w:szCs w:val="28"/>
        </w:rPr>
        <w:t xml:space="preserve"> к</w:t>
      </w:r>
      <w:r w:rsidRPr="001474D3">
        <w:rPr>
          <w:rFonts w:ascii="Times New Roman" w:hAnsi="Times New Roman" w:cs="Times New Roman"/>
          <w:sz w:val="28"/>
          <w:szCs w:val="28"/>
        </w:rPr>
        <w:t>омплектованию воспитанниками СП «Детский сад «Родничок»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74D3">
        <w:rPr>
          <w:rFonts w:ascii="Times New Roman" w:hAnsi="Times New Roman" w:cs="Times New Roman"/>
          <w:sz w:val="28"/>
          <w:szCs w:val="28"/>
        </w:rPr>
        <w:t>ГБОУ ООШ с. Красные Ключи, реализующего основную общеобразовательную программу дошкольного образования и находящегося в ведении министерства образования и науки Самарской области (далее – Комиссия по комплектованию).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474D3">
        <w:rPr>
          <w:rFonts w:ascii="Times New Roman" w:hAnsi="Times New Roman" w:cs="Times New Roman"/>
          <w:sz w:val="28"/>
          <w:szCs w:val="28"/>
        </w:rPr>
        <w:t>Комиссия по комплектованию производит комплектование СП «Детский сад «Родничок»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4D3">
        <w:rPr>
          <w:rFonts w:ascii="Times New Roman" w:hAnsi="Times New Roman" w:cs="Times New Roman"/>
          <w:sz w:val="28"/>
          <w:szCs w:val="28"/>
        </w:rPr>
        <w:t>ГБОУ ООШ с. Красные Ключи Самарской области, реализующего основную общеобразовательную программу дошкольного образования и находящегося в ведении министерства образования и науки Самарской области, воспитанниками на основании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</w:t>
      </w:r>
      <w:proofErr w:type="gramEnd"/>
      <w:r w:rsidRPr="001474D3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).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1.3. Принципами деятельности Комиссии по комплектованию являются: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законность – принятие решения о зачислении детей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гласность – информирование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, об очередности, о наличии свободных мест, об изменениях очередности, об условиях приема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открытость – включение в состав Комиссии по комплектованию представителей территориального управления министерства образования и науки Самарской области и представителей из числа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, представителей других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коллегиальность  –  участие в подготовке решения всех членов Комиссии по комплектованию.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2. Порядок создания Комиссии по комплектованию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2.1. Комиссию по комплектованию формирует Совет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 сроком на  один календарный год. Состав Комиссии по комплектованию утверждается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. Количество членов Комиссии по комплектованию должно быть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74D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lastRenderedPageBreak/>
        <w:t>2.2. В состав Комиссии по комплектованию входят: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представитель территориального управления министерства образования и науки Самарской области;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 – не менее двух представителей;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, – не менее двух представителей.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Председателем Комиссии по комплектованию является руководитель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2.3. Представители работников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 в состав Комиссии по комплектованию избираются Советом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3. Организация работы Комиссии по комплектованию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3.1. Комиссия по комплектованию осуществляет свою работу в период с 20 мая по 20 июня текущего года.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3.2. На рассмотрение Комиссии по комплектованию </w:t>
      </w:r>
      <w:proofErr w:type="gramStart"/>
      <w:r w:rsidRPr="001474D3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1474D3">
        <w:rPr>
          <w:rFonts w:ascii="Times New Roman" w:hAnsi="Times New Roman" w:cs="Times New Roman"/>
          <w:sz w:val="28"/>
          <w:szCs w:val="28"/>
        </w:rPr>
        <w:t>: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заявление одного из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копия справки с места регистрации ребенка по месту жительства (в случае регистрации ребёнка за пределами Самарской области);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на постановку в очередь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внеочередного, первоочередного приема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 (при приеме детей в группы компенсирующей и комбинированной направленности);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сведения о плановом приеме детей на новый учебный год;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сведения о детях, посещающих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 и выбывших из него.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3.3. Рассмотрение заявлений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, и принятие решений о выделении ме</w:t>
      </w:r>
      <w:proofErr w:type="gramStart"/>
      <w:r w:rsidRPr="001474D3">
        <w:rPr>
          <w:rFonts w:ascii="Times New Roman" w:hAnsi="Times New Roman" w:cs="Times New Roman"/>
          <w:sz w:val="28"/>
          <w:szCs w:val="28"/>
        </w:rPr>
        <w:t xml:space="preserve">ст в </w:t>
      </w:r>
      <w:r>
        <w:rPr>
          <w:rFonts w:ascii="Times New Roman" w:hAnsi="Times New Roman" w:cs="Times New Roman"/>
          <w:sz w:val="28"/>
          <w:szCs w:val="28"/>
        </w:rPr>
        <w:lastRenderedPageBreak/>
        <w:t>СП</w:t>
      </w:r>
      <w:proofErr w:type="gramEnd"/>
      <w:r w:rsidRPr="001474D3">
        <w:rPr>
          <w:rFonts w:ascii="Times New Roman" w:hAnsi="Times New Roman" w:cs="Times New Roman"/>
          <w:sz w:val="28"/>
          <w:szCs w:val="28"/>
        </w:rPr>
        <w:t xml:space="preserve"> или отказе в предоставлении мест производится коллегиально всеми членами Комиссии по комплектованию.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3.4. Комиссия по комплектованию вправе принять решение только при наличии полного состава. Решение Комиссии по комплектованию считается правомочным, если за него проголосовало более половины присутствующих членов Комиссии по комплектованию.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3.5. Решение, принятое Комиссией по комплектованию, заносится в протокол по форме согласно приложению к настоящему Положению, который подписывается всеми присутствующими на заседании членами Комиссии по комплектованию.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3.6. На основании решения Комиссии по комплектованию руководителем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 издается приказ о зачислении ребенка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3.7. Дополнительное комплектование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 воспитанниками проводится в течение календарного года по мере высвобождения мест.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4. Права и обязанности членов Комиссии по комплектованию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4.1. Права членов Комиссии по комплектованию: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обсуждение плана предварительного комплектования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знакомство со списками очередников и списками детей, подлежащих зачислению в текущем году, а также иными документами, представленными для рассмотрения на заседании Комиссии по комплектованию.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4.2. Обязанности членов Комиссии по комплектованию: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надлежащее исполнение своих обязанностей в соответствии с действующим законодательством Российской Федерации;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доведение до сведения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, информации о дате и времени заседания Комиссии по комплектованию;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рассмотрение заявлений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 xml:space="preserve">, о предоставлении места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использование и передача служебной информации, а также персональных данных родителей (законных представителей) и их детей, находящихся в очереди на </w:t>
      </w:r>
      <w:r w:rsidRPr="001474D3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, в порядке, установленном действующим законодательством Российской Федерации;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 xml:space="preserve">доведение до сведения родителей (законных представителей) детей, находящихся в очереди на зачисление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474D3">
        <w:rPr>
          <w:rFonts w:ascii="Times New Roman" w:hAnsi="Times New Roman" w:cs="Times New Roman"/>
          <w:sz w:val="28"/>
          <w:szCs w:val="28"/>
        </w:rPr>
        <w:t>, решения Комиссии по комплектованию и информации о соблюдении законности при проведении процедуры комплектования.</w:t>
      </w: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</w:p>
    <w:p w:rsidR="001474D3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5. Порядок рассмотрения споров</w:t>
      </w:r>
    </w:p>
    <w:p w:rsidR="004A7A09" w:rsidRPr="001474D3" w:rsidRDefault="001474D3" w:rsidP="001474D3">
      <w:pPr>
        <w:rPr>
          <w:rFonts w:ascii="Times New Roman" w:hAnsi="Times New Roman" w:cs="Times New Roman"/>
          <w:sz w:val="28"/>
          <w:szCs w:val="28"/>
        </w:rPr>
      </w:pPr>
      <w:r w:rsidRPr="001474D3">
        <w:rPr>
          <w:rFonts w:ascii="Times New Roman" w:hAnsi="Times New Roman" w:cs="Times New Roman"/>
          <w:sz w:val="28"/>
          <w:szCs w:val="28"/>
        </w:rPr>
        <w:t>5.1. Решение Комиссии по комплектованию может быть оспорено родителями (законными представителями) детей путем направления жалобы в министерство образования и науки Самарской области.</w:t>
      </w:r>
    </w:p>
    <w:sectPr w:rsidR="004A7A09" w:rsidRPr="001474D3" w:rsidSect="00FA7D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20"/>
    <w:rsid w:val="001474D3"/>
    <w:rsid w:val="004A7A09"/>
    <w:rsid w:val="00764D20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4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4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2013-11-19T09:34:00Z</dcterms:created>
  <dcterms:modified xsi:type="dcterms:W3CDTF">2013-11-19T09:34:00Z</dcterms:modified>
</cp:coreProperties>
</file>